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p w:rsidR="003A2280" w:rsidRDefault="0069112C" w:rsidP="003A2280">
      <w:pPr>
        <w:widowControl w:val="0"/>
        <w:autoSpaceDE w:val="0"/>
        <w:autoSpaceDN w:val="0"/>
        <w:adjustRightInd w:val="0"/>
        <w:spacing w:before="66"/>
        <w:ind w:right="-20"/>
        <w:rPr>
          <w:rFonts w:ascii="Verdana" w:hAnsi="Verdana" w:cs="Arial"/>
          <w:b/>
          <w:bCs/>
          <w:szCs w:val="28"/>
        </w:rPr>
      </w:pPr>
      <w:r>
        <w:rPr>
          <w:rFonts w:ascii="Verdana" w:hAnsi="Verdana" w:cs="Arial"/>
          <w:b/>
          <w:bCs/>
          <w:szCs w:val="28"/>
        </w:rPr>
        <w:t>Week 6, 7 en 8</w:t>
      </w:r>
      <w:r w:rsidR="00E4352A">
        <w:rPr>
          <w:rFonts w:ascii="Verdana" w:hAnsi="Verdana" w:cs="Arial"/>
          <w:b/>
          <w:bCs/>
          <w:szCs w:val="28"/>
        </w:rPr>
        <w:t xml:space="preserve"> </w:t>
      </w:r>
      <w:r w:rsidR="003A2280">
        <w:rPr>
          <w:rFonts w:ascii="Verdana" w:hAnsi="Verdana" w:cs="Arial"/>
          <w:b/>
          <w:bCs/>
          <w:szCs w:val="28"/>
        </w:rPr>
        <w:t>Pompen</w:t>
      </w:r>
      <w:r w:rsidR="003A2280">
        <w:rPr>
          <w:rFonts w:ascii="Verdana" w:hAnsi="Verdana"/>
          <w:b/>
          <w:bCs/>
          <w:spacing w:val="6"/>
          <w:szCs w:val="28"/>
        </w:rPr>
        <w:t xml:space="preserve"> </w:t>
      </w:r>
      <w:r w:rsidR="003A2280">
        <w:rPr>
          <w:rFonts w:ascii="Verdana" w:hAnsi="Verdana" w:cs="Arial"/>
          <w:b/>
          <w:bCs/>
          <w:szCs w:val="28"/>
        </w:rPr>
        <w:t>en</w:t>
      </w:r>
      <w:r w:rsidR="003A2280">
        <w:rPr>
          <w:rFonts w:ascii="Verdana" w:hAnsi="Verdana"/>
          <w:b/>
          <w:bCs/>
          <w:spacing w:val="7"/>
          <w:szCs w:val="28"/>
        </w:rPr>
        <w:t xml:space="preserve"> </w:t>
      </w:r>
      <w:r w:rsidR="003A2280">
        <w:rPr>
          <w:rFonts w:ascii="Verdana" w:hAnsi="Verdana" w:cs="Arial"/>
          <w:b/>
          <w:bCs/>
          <w:szCs w:val="28"/>
        </w:rPr>
        <w:t>filters</w:t>
      </w:r>
    </w:p>
    <w:p w:rsidR="0069112C" w:rsidRDefault="0069112C" w:rsidP="003A2280">
      <w:pPr>
        <w:widowControl w:val="0"/>
        <w:autoSpaceDE w:val="0"/>
        <w:autoSpaceDN w:val="0"/>
        <w:adjustRightInd w:val="0"/>
        <w:spacing w:before="66"/>
        <w:ind w:right="-20"/>
        <w:rPr>
          <w:rFonts w:ascii="Verdana" w:hAnsi="Verdana" w:cs="Arial"/>
          <w:b/>
          <w:bCs/>
          <w:szCs w:val="28"/>
        </w:rPr>
      </w:pPr>
      <w:r>
        <w:rPr>
          <w:rFonts w:ascii="Verdana" w:hAnsi="Verdana" w:cs="Arial"/>
          <w:b/>
          <w:bCs/>
          <w:szCs w:val="28"/>
        </w:rPr>
        <w:br/>
        <w:t>Voordat je deze opdrachten maakt, lees je eerst de bronnen!</w:t>
      </w:r>
    </w:p>
    <w:p w:rsidR="0069112C" w:rsidRDefault="0069112C" w:rsidP="003A2280">
      <w:pPr>
        <w:widowControl w:val="0"/>
        <w:autoSpaceDE w:val="0"/>
        <w:autoSpaceDN w:val="0"/>
        <w:adjustRightInd w:val="0"/>
        <w:spacing w:before="66"/>
        <w:ind w:right="-20"/>
        <w:rPr>
          <w:rFonts w:ascii="Verdana" w:hAnsi="Verdana" w:cs="Arial"/>
          <w:b/>
          <w:bCs/>
          <w:szCs w:val="28"/>
        </w:rPr>
      </w:pP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b/>
          <w:color w:val="000000"/>
          <w:sz w:val="22"/>
          <w:szCs w:val="22"/>
        </w:rPr>
      </w:pPr>
      <w:r w:rsidRPr="0069112C">
        <w:rPr>
          <w:rFonts w:ascii="Tahoma" w:hAnsi="Tahoma" w:cs="Tahoma"/>
          <w:b/>
          <w:color w:val="000000"/>
          <w:sz w:val="22"/>
          <w:szCs w:val="22"/>
        </w:rPr>
        <w:t>Opdracht 1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i/>
          <w:color w:val="000000"/>
          <w:sz w:val="22"/>
          <w:szCs w:val="22"/>
        </w:rPr>
      </w:pPr>
      <w:r w:rsidRPr="0069112C">
        <w:rPr>
          <w:rFonts w:ascii="Tahoma" w:hAnsi="Tahoma" w:cs="Tahoma"/>
          <w:i/>
          <w:color w:val="000000"/>
          <w:sz w:val="22"/>
          <w:szCs w:val="22"/>
        </w:rPr>
        <w:t>Beantwoordt de volgende vragen.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1 Het is goed om bij vijvers gebruik te maken van een pomp en een filter.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Welk voordeel heeft stromend water voor een vijver?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2 Filters zijn lelijke bakken. De uitstroomopening moet zich boven de waterspiegel bevinden.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a) Hoe kun je ervoor zorgen dat de filterbak niet zichtbaar is?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b) Waarmee kun je de filterbak vullen?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c) Een filter wordt vaak gecombineerd met een UV-C lamp.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Noteer de voordelen en de nadelen van zo’n lamp.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d) De UV-lamp in een filter wordt vaak gecombineerd met een magneet. Wat doet de magneet, in combinatie met de lamp en wat is het gevolg?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3 Waaruit bestaat het onderhoud van een vijverpomp? Noem 3 punten.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4 Waaruit bestaat het onderhoud van een filter? Noem 3 punten.</w:t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5 Leg het verschil uit tussen een biologisch filter en een mechanisch filter</w:t>
      </w:r>
    </w:p>
    <w:p w:rsid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9112C">
        <w:rPr>
          <w:rFonts w:ascii="Tahoma" w:hAnsi="Tahoma" w:cs="Tahoma"/>
          <w:color w:val="000000"/>
          <w:sz w:val="22"/>
          <w:szCs w:val="22"/>
        </w:rPr>
        <w:t>6 Waarvoor wordt een dompelpomp gebruikt?</w:t>
      </w:r>
    </w:p>
    <w:p w:rsidR="0069112C" w:rsidRDefault="0069112C">
      <w:pPr>
        <w:spacing w:after="160" w:line="259" w:lineRule="auto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69112C" w:rsidRPr="0069112C" w:rsidRDefault="0069112C" w:rsidP="0069112C">
      <w:pPr>
        <w:pStyle w:val="Normaalweb"/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69112C" w:rsidRPr="0069112C" w:rsidRDefault="0069112C" w:rsidP="0069112C">
      <w:pPr>
        <w:widowControl w:val="0"/>
        <w:autoSpaceDE w:val="0"/>
        <w:autoSpaceDN w:val="0"/>
        <w:adjustRightInd w:val="0"/>
        <w:spacing w:before="66" w:line="360" w:lineRule="auto"/>
        <w:ind w:right="-20"/>
        <w:rPr>
          <w:b/>
          <w:bCs/>
          <w:sz w:val="24"/>
        </w:rPr>
      </w:pPr>
      <w:r>
        <w:rPr>
          <w:b/>
          <w:bCs/>
          <w:sz w:val="24"/>
        </w:rPr>
        <w:t>Opdracht 2</w:t>
      </w:r>
    </w:p>
    <w:p w:rsidR="003A2280" w:rsidRDefault="003A2280" w:rsidP="003A2280">
      <w:pPr>
        <w:widowControl w:val="0"/>
        <w:autoSpaceDE w:val="0"/>
        <w:autoSpaceDN w:val="0"/>
        <w:adjustRightInd w:val="0"/>
        <w:spacing w:before="66"/>
        <w:ind w:right="-20"/>
        <w:rPr>
          <w:rFonts w:ascii="Verdana" w:hAnsi="Verdana" w:cs="Arial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52A" w:rsidTr="00E4352A">
        <w:tc>
          <w:tcPr>
            <w:tcW w:w="4531" w:type="dxa"/>
          </w:tcPr>
          <w:p w:rsidR="00E4352A" w:rsidRP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b/>
                <w:szCs w:val="28"/>
              </w:rPr>
            </w:pPr>
            <w:r w:rsidRPr="00E4352A">
              <w:rPr>
                <w:b/>
                <w:szCs w:val="28"/>
              </w:rPr>
              <w:t>Doel</w:t>
            </w:r>
          </w:p>
        </w:tc>
        <w:tc>
          <w:tcPr>
            <w:tcW w:w="4531" w:type="dxa"/>
          </w:tcPr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Aan het einde van de les weet je wat je allemaal moet verkopen als iemand een vijver wil aanleggen.</w:t>
            </w:r>
          </w:p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</w:p>
        </w:tc>
      </w:tr>
      <w:tr w:rsidR="00E4352A" w:rsidTr="00E4352A">
        <w:tc>
          <w:tcPr>
            <w:tcW w:w="4531" w:type="dxa"/>
          </w:tcPr>
          <w:p w:rsidR="00E4352A" w:rsidRP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b/>
                <w:szCs w:val="28"/>
              </w:rPr>
            </w:pPr>
            <w:r w:rsidRPr="00E4352A">
              <w:rPr>
                <w:b/>
                <w:szCs w:val="28"/>
              </w:rPr>
              <w:t>Activiteit</w:t>
            </w:r>
          </w:p>
        </w:tc>
        <w:tc>
          <w:tcPr>
            <w:tcW w:w="4531" w:type="dxa"/>
          </w:tcPr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Er komt een klant op jouw afdeling en deze wil graag zelf een vijver aanleggen.</w:t>
            </w:r>
          </w:p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Benoem alle materialen die degene moet aanschaffen en leg uit waarom.</w:t>
            </w:r>
          </w:p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Denk hierbij aan:</w:t>
            </w:r>
          </w:p>
          <w:p w:rsidR="00E4352A" w:rsidRDefault="00E4352A" w:rsidP="00E4352A">
            <w:pPr>
              <w:pStyle w:val="Lijstaline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Pomp;</w:t>
            </w:r>
          </w:p>
          <w:p w:rsidR="00E4352A" w:rsidRDefault="00E4352A" w:rsidP="00E4352A">
            <w:pPr>
              <w:pStyle w:val="Lijstaline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Filter;</w:t>
            </w:r>
          </w:p>
          <w:p w:rsidR="00E4352A" w:rsidRDefault="00E4352A" w:rsidP="00E4352A">
            <w:pPr>
              <w:pStyle w:val="Lijstaline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Folie;</w:t>
            </w:r>
          </w:p>
          <w:p w:rsidR="00E4352A" w:rsidRPr="00E4352A" w:rsidRDefault="00E4352A" w:rsidP="00E4352A">
            <w:pPr>
              <w:pStyle w:val="Lijstaline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Beplanting enz.</w:t>
            </w:r>
          </w:p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</w:p>
          <w:p w:rsidR="00E4352A" w:rsidRP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i/>
                <w:szCs w:val="28"/>
              </w:rPr>
            </w:pPr>
            <w:r w:rsidRPr="00E4352A">
              <w:rPr>
                <w:i/>
                <w:szCs w:val="28"/>
              </w:rPr>
              <w:t>(om deze opdracht goed uit te kunnen voeren, ga je eerst naar een tuincentrum om informatie in te winnen)</w:t>
            </w:r>
          </w:p>
        </w:tc>
      </w:tr>
      <w:tr w:rsidR="00E4352A" w:rsidTr="00E4352A">
        <w:trPr>
          <w:trHeight w:val="505"/>
        </w:trPr>
        <w:tc>
          <w:tcPr>
            <w:tcW w:w="4531" w:type="dxa"/>
          </w:tcPr>
          <w:p w:rsidR="00E4352A" w:rsidRP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b/>
                <w:szCs w:val="28"/>
              </w:rPr>
            </w:pPr>
            <w:r w:rsidRPr="00E4352A">
              <w:rPr>
                <w:b/>
                <w:szCs w:val="28"/>
              </w:rPr>
              <w:t>Bronnen</w:t>
            </w:r>
          </w:p>
        </w:tc>
        <w:tc>
          <w:tcPr>
            <w:tcW w:w="4531" w:type="dxa"/>
          </w:tcPr>
          <w:p w:rsidR="00E4352A" w:rsidRPr="00676740" w:rsidRDefault="00E4352A" w:rsidP="00676740">
            <w:pPr>
              <w:pStyle w:val="Lijstaline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 w:rsidRPr="00676740">
              <w:rPr>
                <w:szCs w:val="28"/>
              </w:rPr>
              <w:t xml:space="preserve">Map bronnen </w:t>
            </w:r>
            <w:r w:rsidR="00676740" w:rsidRPr="00676740">
              <w:rPr>
                <w:szCs w:val="28"/>
              </w:rPr>
              <w:t>filmpje gebruik vijverfilter</w:t>
            </w:r>
            <w:bookmarkStart w:id="0" w:name="_GoBack"/>
            <w:bookmarkEnd w:id="0"/>
          </w:p>
          <w:p w:rsidR="00676740" w:rsidRDefault="00676740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</w:p>
        </w:tc>
      </w:tr>
    </w:tbl>
    <w:p w:rsidR="00676740" w:rsidRDefault="00676740" w:rsidP="003A2280">
      <w:pPr>
        <w:widowControl w:val="0"/>
        <w:autoSpaceDE w:val="0"/>
        <w:autoSpaceDN w:val="0"/>
        <w:adjustRightInd w:val="0"/>
        <w:spacing w:before="66"/>
        <w:ind w:right="-20"/>
        <w:rPr>
          <w:szCs w:val="28"/>
        </w:rPr>
      </w:pPr>
    </w:p>
    <w:p w:rsidR="00676740" w:rsidRDefault="00676740" w:rsidP="003A2280">
      <w:pPr>
        <w:widowControl w:val="0"/>
        <w:autoSpaceDE w:val="0"/>
        <w:autoSpaceDN w:val="0"/>
        <w:adjustRightInd w:val="0"/>
        <w:spacing w:before="66"/>
        <w:ind w:right="-20"/>
        <w:rPr>
          <w:szCs w:val="28"/>
        </w:rPr>
      </w:pPr>
    </w:p>
    <w:p w:rsidR="00676740" w:rsidRDefault="00676740" w:rsidP="003A2280">
      <w:pPr>
        <w:widowControl w:val="0"/>
        <w:autoSpaceDE w:val="0"/>
        <w:autoSpaceDN w:val="0"/>
        <w:adjustRightInd w:val="0"/>
        <w:spacing w:before="66"/>
        <w:ind w:right="-20"/>
        <w:rPr>
          <w:szCs w:val="28"/>
        </w:rPr>
      </w:pPr>
    </w:p>
    <w:p w:rsidR="00676740" w:rsidRPr="00E4352A" w:rsidRDefault="00676740" w:rsidP="003A2280">
      <w:pPr>
        <w:widowControl w:val="0"/>
        <w:autoSpaceDE w:val="0"/>
        <w:autoSpaceDN w:val="0"/>
        <w:adjustRightInd w:val="0"/>
        <w:spacing w:before="66"/>
        <w:ind w:right="-20"/>
        <w:rPr>
          <w:szCs w:val="28"/>
        </w:rPr>
      </w:pPr>
    </w:p>
    <w:sectPr w:rsidR="00676740" w:rsidRPr="00E4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371A"/>
    <w:multiLevelType w:val="hybridMultilevel"/>
    <w:tmpl w:val="1F22E2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C0C1C"/>
    <w:multiLevelType w:val="hybridMultilevel"/>
    <w:tmpl w:val="18364838"/>
    <w:lvl w:ilvl="0" w:tplc="A21220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67B6B"/>
    <w:multiLevelType w:val="hybridMultilevel"/>
    <w:tmpl w:val="28C45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267C5"/>
    <w:multiLevelType w:val="hybridMultilevel"/>
    <w:tmpl w:val="AC22482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80"/>
    <w:rsid w:val="003A2280"/>
    <w:rsid w:val="00676740"/>
    <w:rsid w:val="0069112C"/>
    <w:rsid w:val="00793BDE"/>
    <w:rsid w:val="00955570"/>
    <w:rsid w:val="00E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2280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A2280"/>
    <w:pPr>
      <w:keepNext/>
      <w:spacing w:before="240" w:after="60"/>
      <w:outlineLvl w:val="0"/>
    </w:pPr>
    <w:rPr>
      <w:rFonts w:ascii="Arial" w:hAnsi="Arial" w:cs="Times New Roman"/>
      <w:b/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2280"/>
    <w:rPr>
      <w:rFonts w:ascii="Arial" w:eastAsia="Times New Roman" w:hAnsi="Arial" w:cs="Times New Roman"/>
      <w:b/>
      <w:kern w:val="28"/>
      <w:sz w:val="28"/>
      <w:szCs w:val="24"/>
      <w:lang w:eastAsia="nl-NL"/>
    </w:rPr>
  </w:style>
  <w:style w:type="paragraph" w:styleId="Bloktekst">
    <w:name w:val="Block Text"/>
    <w:basedOn w:val="Standaard"/>
    <w:rsid w:val="003A2280"/>
    <w:pPr>
      <w:widowControl w:val="0"/>
      <w:autoSpaceDE w:val="0"/>
      <w:autoSpaceDN w:val="0"/>
      <w:adjustRightInd w:val="0"/>
      <w:spacing w:before="66"/>
      <w:ind w:left="567" w:right="-20" w:hanging="567"/>
    </w:pPr>
    <w:rPr>
      <w:rFonts w:ascii="Verdana" w:hAnsi="Verdana" w:cs="Arial"/>
      <w:sz w:val="24"/>
      <w:szCs w:val="28"/>
    </w:rPr>
  </w:style>
  <w:style w:type="table" w:styleId="Tabelraster">
    <w:name w:val="Table Grid"/>
    <w:basedOn w:val="Standaardtabel"/>
    <w:uiPriority w:val="39"/>
    <w:rsid w:val="00E4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4352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9112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Standaardalinea-lettertype"/>
    <w:uiPriority w:val="99"/>
    <w:unhideWhenUsed/>
    <w:rsid w:val="006767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2280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A2280"/>
    <w:pPr>
      <w:keepNext/>
      <w:spacing w:before="240" w:after="60"/>
      <w:outlineLvl w:val="0"/>
    </w:pPr>
    <w:rPr>
      <w:rFonts w:ascii="Arial" w:hAnsi="Arial" w:cs="Times New Roman"/>
      <w:b/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2280"/>
    <w:rPr>
      <w:rFonts w:ascii="Arial" w:eastAsia="Times New Roman" w:hAnsi="Arial" w:cs="Times New Roman"/>
      <w:b/>
      <w:kern w:val="28"/>
      <w:sz w:val="28"/>
      <w:szCs w:val="24"/>
      <w:lang w:eastAsia="nl-NL"/>
    </w:rPr>
  </w:style>
  <w:style w:type="paragraph" w:styleId="Bloktekst">
    <w:name w:val="Block Text"/>
    <w:basedOn w:val="Standaard"/>
    <w:rsid w:val="003A2280"/>
    <w:pPr>
      <w:widowControl w:val="0"/>
      <w:autoSpaceDE w:val="0"/>
      <w:autoSpaceDN w:val="0"/>
      <w:adjustRightInd w:val="0"/>
      <w:spacing w:before="66"/>
      <w:ind w:left="567" w:right="-20" w:hanging="567"/>
    </w:pPr>
    <w:rPr>
      <w:rFonts w:ascii="Verdana" w:hAnsi="Verdana" w:cs="Arial"/>
      <w:sz w:val="24"/>
      <w:szCs w:val="28"/>
    </w:rPr>
  </w:style>
  <w:style w:type="table" w:styleId="Tabelraster">
    <w:name w:val="Table Grid"/>
    <w:basedOn w:val="Standaardtabel"/>
    <w:uiPriority w:val="39"/>
    <w:rsid w:val="00E4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4352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9112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Standaardalinea-lettertype"/>
    <w:uiPriority w:val="99"/>
    <w:unhideWhenUsed/>
    <w:rsid w:val="00676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Regien ten Napel</dc:creator>
  <cp:lastModifiedBy>admin</cp:lastModifiedBy>
  <cp:revision>2</cp:revision>
  <dcterms:created xsi:type="dcterms:W3CDTF">2017-01-04T11:20:00Z</dcterms:created>
  <dcterms:modified xsi:type="dcterms:W3CDTF">2017-01-04T11:20:00Z</dcterms:modified>
</cp:coreProperties>
</file>